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DA" w:rsidRPr="00E24FD5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</w:rPr>
      </w:pPr>
      <w:bookmarkStart w:id="0" w:name="_GoBack"/>
      <w:bookmarkEnd w:id="0"/>
      <w:r w:rsidRPr="00E24FD5">
        <w:rPr>
          <w:b/>
          <w:color w:val="0070C0"/>
        </w:rPr>
        <w:t>ZONE RESERVEE « NE PAS REMPLIR »</w:t>
      </w:r>
    </w:p>
    <w:p w:rsidR="00D12480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DOSSIER DEPOSE LE :</w:t>
      </w:r>
      <w:r>
        <w:tab/>
        <w:t>………………………………………………………………………………………………………………….</w:t>
      </w:r>
    </w:p>
    <w:p w:rsidR="00D12480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DOSSIER COMPLET : </w:t>
      </w:r>
      <w:r>
        <w:tab/>
        <w:t xml:space="preserve">OUI </w:t>
      </w:r>
      <w:r>
        <w:tab/>
      </w:r>
      <w:r>
        <w:tab/>
      </w:r>
      <w:r>
        <w:tab/>
        <w:t>ANNEE DE CONSTRUCTION : ………………………………..</w:t>
      </w:r>
    </w:p>
    <w:p w:rsidR="00D12480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DOSSIER INCOMPLET </w:t>
      </w:r>
    </w:p>
    <w:p w:rsidR="00D12480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Pièces manquantes :</w:t>
      </w:r>
      <w:r>
        <w:tab/>
        <w:t>…………………………………………………………………………………………………………………….</w:t>
      </w:r>
    </w:p>
    <w:p w:rsidR="00D12480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12480" w:rsidRDefault="00D12480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OBSERVATIONS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480" w:rsidRDefault="00657ABC" w:rsidP="001A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 DE SIGNATURE DU COMPROMIS DE VENTE : …………………..……...................................................</w:t>
      </w:r>
    </w:p>
    <w:p w:rsidR="00D12480" w:rsidRPr="00824F61" w:rsidRDefault="00D12480" w:rsidP="00D12480">
      <w:pPr>
        <w:spacing w:after="0"/>
        <w:jc w:val="center"/>
        <w:rPr>
          <w:b/>
          <w:color w:val="0070C0"/>
          <w:sz w:val="56"/>
          <w:szCs w:val="56"/>
        </w:rPr>
      </w:pPr>
      <w:r w:rsidRPr="00824F61">
        <w:rPr>
          <w:b/>
          <w:color w:val="0070C0"/>
          <w:sz w:val="56"/>
          <w:szCs w:val="56"/>
        </w:rPr>
        <w:t>A.D.A.P.A.</w:t>
      </w:r>
    </w:p>
    <w:p w:rsidR="00D12480" w:rsidRPr="00824F61" w:rsidRDefault="00D12480" w:rsidP="00D12480">
      <w:pPr>
        <w:spacing w:after="0"/>
        <w:jc w:val="center"/>
        <w:rPr>
          <w:b/>
          <w:color w:val="0070C0"/>
          <w:sz w:val="24"/>
          <w:szCs w:val="24"/>
        </w:rPr>
      </w:pPr>
      <w:r w:rsidRPr="00824F61">
        <w:rPr>
          <w:b/>
          <w:color w:val="0070C0"/>
          <w:sz w:val="24"/>
          <w:szCs w:val="24"/>
        </w:rPr>
        <w:t>Aide Départementale à l’Accession à la Propriété dans l’Ancien</w:t>
      </w:r>
    </w:p>
    <w:p w:rsidR="00D12480" w:rsidRPr="00824F61" w:rsidRDefault="00D12480" w:rsidP="00927AD0">
      <w:pPr>
        <w:spacing w:after="0" w:line="240" w:lineRule="exact"/>
        <w:jc w:val="center"/>
        <w:rPr>
          <w:b/>
          <w:color w:val="0070C0"/>
          <w:sz w:val="24"/>
          <w:szCs w:val="24"/>
        </w:rPr>
      </w:pPr>
      <w:r w:rsidRPr="00824F61">
        <w:rPr>
          <w:b/>
          <w:color w:val="0070C0"/>
          <w:sz w:val="24"/>
          <w:szCs w:val="24"/>
        </w:rPr>
        <w:t>A remplir obligatoirement par le demandeur</w:t>
      </w:r>
    </w:p>
    <w:p w:rsidR="001A146B" w:rsidRDefault="001A146B" w:rsidP="00927AD0">
      <w:pPr>
        <w:spacing w:after="0" w:line="240" w:lineRule="exact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46B" w:rsidTr="001A146B">
        <w:tc>
          <w:tcPr>
            <w:tcW w:w="4606" w:type="dxa"/>
          </w:tcPr>
          <w:p w:rsidR="001A146B" w:rsidRPr="001A146B" w:rsidRDefault="001A146B" w:rsidP="00927AD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146B">
              <w:rPr>
                <w:b/>
                <w:sz w:val="24"/>
                <w:szCs w:val="24"/>
              </w:rPr>
              <w:t>DEMANDEUR</w:t>
            </w:r>
          </w:p>
        </w:tc>
        <w:tc>
          <w:tcPr>
            <w:tcW w:w="4606" w:type="dxa"/>
          </w:tcPr>
          <w:p w:rsidR="001A146B" w:rsidRPr="001A146B" w:rsidRDefault="001A146B" w:rsidP="00927AD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146B">
              <w:rPr>
                <w:b/>
                <w:sz w:val="24"/>
                <w:szCs w:val="24"/>
              </w:rPr>
              <w:t>CONJOINT(E)</w:t>
            </w:r>
          </w:p>
        </w:tc>
      </w:tr>
    </w:tbl>
    <w:p w:rsidR="001A146B" w:rsidRPr="00824F61" w:rsidRDefault="001A146B" w:rsidP="001A14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color w:val="0070C0"/>
          <w:sz w:val="24"/>
          <w:szCs w:val="24"/>
        </w:rPr>
      </w:pPr>
      <w:r w:rsidRPr="00824F61">
        <w:rPr>
          <w:b/>
          <w:color w:val="0070C0"/>
          <w:sz w:val="24"/>
          <w:szCs w:val="24"/>
        </w:rPr>
        <w:t>SITUATION FAMILIALE</w:t>
      </w:r>
    </w:p>
    <w:p w:rsidR="001A146B" w:rsidRPr="00927AD0" w:rsidRDefault="001A146B" w:rsidP="00927A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(*)□</w:t>
      </w:r>
      <w:r>
        <w:rPr>
          <w:sz w:val="24"/>
          <w:szCs w:val="24"/>
        </w:rPr>
        <w:t>Célibataire</w:t>
      </w:r>
      <w:r>
        <w:rPr>
          <w:sz w:val="24"/>
          <w:szCs w:val="24"/>
        </w:rPr>
        <w:tab/>
        <w:t>□Vie maritale</w:t>
      </w:r>
      <w:r>
        <w:rPr>
          <w:sz w:val="24"/>
          <w:szCs w:val="24"/>
        </w:rPr>
        <w:tab/>
        <w:t>Marié (e)</w:t>
      </w:r>
      <w:r>
        <w:rPr>
          <w:sz w:val="24"/>
          <w:szCs w:val="24"/>
        </w:rPr>
        <w:tab/>
        <w:t xml:space="preserve">□Pacsé(e) </w:t>
      </w:r>
      <w:r>
        <w:rPr>
          <w:sz w:val="24"/>
          <w:szCs w:val="24"/>
        </w:rPr>
        <w:tab/>
        <w:t>□Divorcé(e)</w:t>
      </w:r>
      <w:r>
        <w:rPr>
          <w:sz w:val="24"/>
          <w:szCs w:val="24"/>
        </w:rPr>
        <w:tab/>
        <w:t>□Séparé(e)</w:t>
      </w:r>
      <w:r>
        <w:rPr>
          <w:sz w:val="24"/>
          <w:szCs w:val="24"/>
        </w:rPr>
        <w:tab/>
        <w:t>□veuf(veuve)</w:t>
      </w:r>
      <w:r w:rsidR="00D12480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06"/>
      </w:tblGrid>
      <w:tr w:rsidR="001A146B" w:rsidTr="001A146B">
        <w:tc>
          <w:tcPr>
            <w:tcW w:w="4606" w:type="dxa"/>
          </w:tcPr>
          <w:p w:rsidR="001A146B" w:rsidRDefault="001A146B">
            <w:r>
              <w:t>NOM : ……………………………………………………………..</w:t>
            </w:r>
          </w:p>
          <w:p w:rsidR="001A146B" w:rsidRDefault="001A146B">
            <w:r>
              <w:t>NOM (d’épouse) :  ………………………………………….</w:t>
            </w:r>
          </w:p>
          <w:p w:rsidR="001A146B" w:rsidRDefault="001A146B">
            <w:r>
              <w:t>PRENOM :  ……………………………………………………..</w:t>
            </w:r>
          </w:p>
          <w:p w:rsidR="001A146B" w:rsidRDefault="001A146B">
            <w:r>
              <w:t>Date de naissance :  ……………………………………….</w:t>
            </w:r>
          </w:p>
          <w:p w:rsidR="00927AD0" w:rsidRDefault="00927AD0">
            <w:r>
              <w:t>Profession :  …………………………………………………..</w:t>
            </w:r>
          </w:p>
          <w:p w:rsidR="00927AD0" w:rsidRDefault="00927AD0">
            <w:r>
              <w:t>Adresse actuelle :  …………………………………………………………………………….</w:t>
            </w:r>
          </w:p>
          <w:p w:rsidR="00927AD0" w:rsidRDefault="00927AD0">
            <w:r>
              <w:t>…………………………………………………………………………..</w:t>
            </w:r>
          </w:p>
          <w:p w:rsidR="00927AD0" w:rsidRDefault="00927AD0">
            <w:r>
              <w:t>Code postal :  …………………………………………………..</w:t>
            </w:r>
          </w:p>
          <w:p w:rsidR="00927AD0" w:rsidRDefault="00927AD0">
            <w:r>
              <w:t>Ville :  …………………………………………………………………</w:t>
            </w:r>
          </w:p>
          <w:p w:rsidR="00927AD0" w:rsidRDefault="00927AD0">
            <w:r>
              <w:t>Téléphone fixe :  ………………………………………………..</w:t>
            </w:r>
          </w:p>
          <w:p w:rsidR="00927AD0" w:rsidRDefault="00927AD0">
            <w:r>
              <w:t>Téléphone portable :  ………………………………………..</w:t>
            </w:r>
          </w:p>
          <w:p w:rsidR="00927AD0" w:rsidRDefault="00927AD0">
            <w:r>
              <w:t>Adresse mail : ……………………………………………………</w:t>
            </w:r>
          </w:p>
          <w:p w:rsidR="00927AD0" w:rsidRDefault="00927AD0">
            <w:r>
              <w:t>…………………………………………………………………………..</w:t>
            </w:r>
          </w:p>
        </w:tc>
        <w:tc>
          <w:tcPr>
            <w:tcW w:w="4606" w:type="dxa"/>
          </w:tcPr>
          <w:p w:rsidR="001A146B" w:rsidRDefault="001A146B">
            <w:r>
              <w:t>NOM :  ………………………………………………………………</w:t>
            </w:r>
          </w:p>
          <w:p w:rsidR="001A146B" w:rsidRDefault="001A146B">
            <w:r>
              <w:t>NOM (d’épouse) :  …………………………………………….</w:t>
            </w:r>
          </w:p>
          <w:p w:rsidR="001A146B" w:rsidRDefault="001A146B">
            <w:r>
              <w:t>PRENOM :  …………………………………………………………</w:t>
            </w:r>
          </w:p>
          <w:p w:rsidR="001A146B" w:rsidRDefault="001A146B">
            <w:r>
              <w:t>Date de naissance :  …………………………………………..</w:t>
            </w:r>
          </w:p>
          <w:p w:rsidR="001A146B" w:rsidRDefault="00927AD0">
            <w:r>
              <w:t>Profession :  ………………………………………………………</w:t>
            </w:r>
          </w:p>
          <w:p w:rsidR="00927AD0" w:rsidRDefault="00927AD0">
            <w:r>
              <w:t>Adresse actuelle :</w:t>
            </w:r>
          </w:p>
          <w:p w:rsidR="00927AD0" w:rsidRDefault="00927AD0">
            <w:r>
              <w:t>………………………………………………………………………….</w:t>
            </w:r>
          </w:p>
          <w:p w:rsidR="00927AD0" w:rsidRDefault="00927AD0">
            <w:r>
              <w:t>………………………………………………………………………….</w:t>
            </w:r>
          </w:p>
          <w:p w:rsidR="00927AD0" w:rsidRDefault="00927AD0">
            <w:r>
              <w:t>Code postal :  ……………………………………………………</w:t>
            </w:r>
          </w:p>
          <w:p w:rsidR="00927AD0" w:rsidRDefault="00927AD0">
            <w:r>
              <w:t>Ville : ………………………………………………………………..</w:t>
            </w:r>
          </w:p>
          <w:p w:rsidR="00927AD0" w:rsidRDefault="00927AD0">
            <w:r>
              <w:t>Téléphone fixe :  ………………………………………………</w:t>
            </w:r>
          </w:p>
          <w:p w:rsidR="00927AD0" w:rsidRDefault="00927AD0">
            <w:r>
              <w:t>Téléphone portable :  ………………………………………..</w:t>
            </w:r>
          </w:p>
          <w:p w:rsidR="00927AD0" w:rsidRDefault="00927AD0">
            <w:r>
              <w:t>Adresse mail :  …………………………………………………..</w:t>
            </w:r>
            <w:r>
              <w:br/>
              <w:t>…………………………………………………………………………..</w:t>
            </w:r>
          </w:p>
        </w:tc>
      </w:tr>
    </w:tbl>
    <w:p w:rsidR="00D12480" w:rsidRDefault="00D12480" w:rsidP="00927AD0">
      <w:pPr>
        <w:spacing w:after="0"/>
      </w:pPr>
    </w:p>
    <w:p w:rsidR="00927AD0" w:rsidRPr="00824F61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</w:rPr>
      </w:pPr>
      <w:r w:rsidRPr="00824F61">
        <w:rPr>
          <w:b/>
          <w:color w:val="0070C0"/>
        </w:rPr>
        <w:t>ADRESSE DU PROJET D’ACQUISITION :</w:t>
      </w:r>
    </w:p>
    <w:p w:rsidR="00927AD0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………………………………………………………………………………………………………………………………………………………….</w:t>
      </w:r>
    </w:p>
    <w:p w:rsidR="00927AD0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27AD0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Code postal : ………</w:t>
      </w:r>
      <w:r w:rsidR="000A7961">
        <w:t>………………………………</w:t>
      </w:r>
      <w:r w:rsidR="000A7961">
        <w:tab/>
      </w:r>
      <w:r w:rsidR="000A7961">
        <w:tab/>
        <w:t xml:space="preserve">         Ville : </w:t>
      </w:r>
      <w:r>
        <w:t>……………………………………………………………….</w:t>
      </w:r>
    </w:p>
    <w:p w:rsidR="00927AD0" w:rsidRDefault="00927AD0" w:rsidP="00927AD0">
      <w:pPr>
        <w:spacing w:after="0"/>
      </w:pPr>
      <w:r>
        <w:tab/>
      </w:r>
      <w:r>
        <w:tab/>
        <w:t xml:space="preserve">        </w:t>
      </w:r>
    </w:p>
    <w:p w:rsidR="00927AD0" w:rsidRPr="00927AD0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927AD0">
        <w:rPr>
          <w:b/>
        </w:rPr>
        <w:t>J’ai eu connaissance de cette aide par l’intermédiaire :</w:t>
      </w:r>
    </w:p>
    <w:p w:rsidR="00927AD0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□d’un organisme public</w:t>
      </w:r>
      <w:r>
        <w:tab/>
      </w:r>
      <w:r>
        <w:tab/>
        <w:t>□d’un organisme privé</w:t>
      </w:r>
      <w:r>
        <w:tab/>
      </w:r>
      <w:r>
        <w:tab/>
        <w:t>□d’une association</w:t>
      </w:r>
    </w:p>
    <w:p w:rsidR="00927AD0" w:rsidRDefault="00927AD0" w:rsidP="009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□d’un professionnel (notaire, agence immobilière…)</w:t>
      </w:r>
      <w:r>
        <w:tab/>
        <w:t>□Autres : ………………………………………………….</w:t>
      </w:r>
    </w:p>
    <w:p w:rsidR="00927AD0" w:rsidRDefault="00927AD0" w:rsidP="00927AD0">
      <w:pPr>
        <w:jc w:val="both"/>
      </w:pPr>
      <w:r>
        <w:t>□</w:t>
      </w:r>
      <w:r>
        <w:tab/>
        <w:t>J’ai moins de 30 ans, je suis célibataire ou je vis en couple. Je demande à bénéficier de la prime majorée au titre de mon premier projet d’accession à la propriété.</w:t>
      </w:r>
    </w:p>
    <w:p w:rsidR="00927AD0" w:rsidRDefault="00927AD0" w:rsidP="00927AD0">
      <w:pPr>
        <w:jc w:val="both"/>
      </w:pPr>
      <w:r>
        <w:t>(*) Veuillez cocher les cases correspondant à votre situation.</w:t>
      </w:r>
    </w:p>
    <w:p w:rsidR="00AD2A0A" w:rsidRDefault="00AD2A0A" w:rsidP="00400F55">
      <w:pPr>
        <w:spacing w:after="0"/>
        <w:jc w:val="center"/>
        <w:rPr>
          <w:b/>
        </w:rPr>
      </w:pPr>
      <w:r w:rsidRPr="00AD2A0A">
        <w:rPr>
          <w:b/>
        </w:rPr>
        <w:lastRenderedPageBreak/>
        <w:t>FICHE DE RENSEIGNEMENTS CONCERNANT LE PROJET D’ACQUISITION</w:t>
      </w:r>
    </w:p>
    <w:p w:rsidR="00AD2A0A" w:rsidRPr="00824F61" w:rsidRDefault="00AD2A0A" w:rsidP="00400F55">
      <w:pPr>
        <w:spacing w:after="0"/>
        <w:jc w:val="center"/>
        <w:rPr>
          <w:b/>
          <w:color w:val="0070C0"/>
          <w:u w:val="single"/>
        </w:rPr>
      </w:pPr>
      <w:r w:rsidRPr="00824F61">
        <w:rPr>
          <w:b/>
          <w:color w:val="0070C0"/>
          <w:u w:val="single"/>
        </w:rPr>
        <w:t>A remplir obligatoirement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D2A0A">
        <w:t>Date de construction de l’immeuble :  ………………………………………………………………………………………</w:t>
      </w:r>
    </w:p>
    <w:p w:rsidR="00AD2A0A" w:rsidRP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S’agit-il ? :  □d’un appartement en copropriété </w:t>
      </w:r>
      <w:r>
        <w:tab/>
        <w:t xml:space="preserve">            □d’une maison individuelle</w:t>
      </w:r>
    </w:p>
    <w:p w:rsidR="00AD2A0A" w:rsidRP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D2A0A">
        <w:t>Surface habitable du logement : …………….m2</w:t>
      </w:r>
      <w:r w:rsidRPr="00AD2A0A">
        <w:tab/>
      </w:r>
      <w:r w:rsidRPr="00AD2A0A">
        <w:tab/>
        <w:t>Surface totale (jardin…) :  ………………..m2</w:t>
      </w:r>
    </w:p>
    <w:p w:rsidR="00AD2A0A" w:rsidRP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D2A0A">
        <w:t>Typologie du logement :</w:t>
      </w:r>
      <w:r>
        <w:t xml:space="preserve"> □TI</w:t>
      </w:r>
      <w:r>
        <w:tab/>
        <w:t>□TII</w:t>
      </w:r>
      <w:r>
        <w:tab/>
        <w:t>□TIII</w:t>
      </w:r>
      <w:r>
        <w:tab/>
        <w:t>□TIV</w:t>
      </w:r>
      <w:r>
        <w:tab/>
        <w:t>□TV et +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Dépendances et particularité (alcôve, cave, grenier, garage, grange…) : …………………………………………………………………………………………………………………………………………………………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Nombre d’occupants du futur logement : ………………………………………………………………………………………..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Prix d’acquisition :  ………………………………………€</w:t>
      </w:r>
      <w:r>
        <w:tab/>
        <w:t>Frais de notaire :  ………………………………………… €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Envisagez-vous de réaliser des travaux de rénovation du logement ?</w:t>
      </w:r>
      <w:r>
        <w:tab/>
        <w:t>□OUI</w:t>
      </w:r>
      <w:r>
        <w:tab/>
      </w:r>
      <w:r>
        <w:tab/>
        <w:t>□NON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Dans l’affirmative, description des travaux envisagés : ……………………………………………………………………..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Ces travaux seront-ils effectués par un professionnel ?</w:t>
      </w:r>
      <w:r>
        <w:tab/>
      </w:r>
      <w:r>
        <w:tab/>
      </w:r>
      <w:r>
        <w:tab/>
        <w:t>□OUI</w:t>
      </w:r>
      <w:r>
        <w:tab/>
      </w:r>
      <w:r>
        <w:tab/>
        <w:t>□NON</w:t>
      </w:r>
    </w:p>
    <w:p w:rsidR="00AD2A0A" w:rsidRDefault="00AD2A0A" w:rsidP="00A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Estimation du coût des travaux ou montant du (des) devis :  ………………………………………………………… €</w:t>
      </w:r>
    </w:p>
    <w:p w:rsidR="00DB0797" w:rsidRDefault="00DB0797" w:rsidP="00400F55">
      <w:pPr>
        <w:jc w:val="center"/>
        <w:rPr>
          <w:b/>
        </w:rPr>
      </w:pPr>
    </w:p>
    <w:p w:rsidR="00AD2A0A" w:rsidRPr="00824F61" w:rsidRDefault="00400F55" w:rsidP="00400F55">
      <w:pPr>
        <w:jc w:val="center"/>
        <w:rPr>
          <w:b/>
          <w:color w:val="0070C0"/>
        </w:rPr>
      </w:pPr>
      <w:r w:rsidRPr="00824F61">
        <w:rPr>
          <w:b/>
          <w:color w:val="0070C0"/>
        </w:rPr>
        <w:t>FINANCEMENT DU PROJET D’ACQUISITION</w:t>
      </w:r>
    </w:p>
    <w:p w:rsidR="00400F55" w:rsidRDefault="00400F55" w:rsidP="00400F55">
      <w:pPr>
        <w:jc w:val="both"/>
        <w:rPr>
          <w:b/>
        </w:rPr>
      </w:pPr>
      <w:r>
        <w:rPr>
          <w:b/>
        </w:rPr>
        <w:t>Montant de l’apport personnel :  ………………………………. €</w:t>
      </w:r>
    </w:p>
    <w:p w:rsidR="00400F55" w:rsidRDefault="00400F55" w:rsidP="00400F55">
      <w:pPr>
        <w:jc w:val="both"/>
        <w:rPr>
          <w:b/>
        </w:rPr>
      </w:pPr>
      <w:r>
        <w:rPr>
          <w:b/>
        </w:rPr>
        <w:t>Origine (économies, plan épargne logement, don, vente d’un bien immobilier…) :</w:t>
      </w:r>
    </w:p>
    <w:p w:rsidR="00400F55" w:rsidRDefault="00400F55" w:rsidP="00400F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400F55" w:rsidRDefault="00400F55" w:rsidP="00400F55">
      <w:pPr>
        <w:spacing w:after="0" w:line="240" w:lineRule="exact"/>
        <w:jc w:val="center"/>
        <w:rPr>
          <w:b/>
        </w:rPr>
      </w:pPr>
      <w:r>
        <w:rPr>
          <w:b/>
        </w:rPr>
        <w:t>DETAIL DES EMPRUNTS CONTRACTES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0F55" w:rsidTr="00400F55"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Type d’emprunt</w:t>
            </w:r>
          </w:p>
        </w:tc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(en euros)</w:t>
            </w:r>
          </w:p>
        </w:tc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(en années)</w:t>
            </w:r>
          </w:p>
        </w:tc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Montant de l’échéance de remboursement</w:t>
            </w:r>
          </w:p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(en euros)</w:t>
            </w:r>
          </w:p>
        </w:tc>
      </w:tr>
      <w:tr w:rsidR="00400F55" w:rsidTr="00400F55"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</w:pPr>
          </w:p>
          <w:p w:rsidR="00400F55" w:rsidRDefault="00400F55" w:rsidP="00400F55">
            <w:pPr>
              <w:spacing w:line="240" w:lineRule="exact"/>
              <w:jc w:val="center"/>
            </w:pPr>
            <w:r w:rsidRPr="00400F55">
              <w:t>Prêt principal</w:t>
            </w:r>
          </w:p>
          <w:p w:rsidR="00400F55" w:rsidRPr="00400F55" w:rsidRDefault="00400F55" w:rsidP="00400F55">
            <w:pPr>
              <w:spacing w:line="240" w:lineRule="exact"/>
              <w:jc w:val="center"/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</w:tr>
      <w:tr w:rsidR="00400F55" w:rsidTr="00400F55"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</w:pPr>
          </w:p>
          <w:p w:rsidR="00400F55" w:rsidRDefault="00400F55" w:rsidP="00400F55">
            <w:pPr>
              <w:spacing w:line="240" w:lineRule="exact"/>
              <w:jc w:val="center"/>
            </w:pPr>
            <w:r w:rsidRPr="00400F55">
              <w:t>Prêt complémentaire</w:t>
            </w:r>
          </w:p>
          <w:p w:rsidR="00400F55" w:rsidRPr="00400F55" w:rsidRDefault="00400F55" w:rsidP="00400F55">
            <w:pPr>
              <w:spacing w:line="240" w:lineRule="exact"/>
              <w:jc w:val="center"/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</w:tr>
      <w:tr w:rsidR="00400F55" w:rsidTr="00400F55">
        <w:trPr>
          <w:trHeight w:val="855"/>
        </w:trPr>
        <w:tc>
          <w:tcPr>
            <w:tcW w:w="2303" w:type="dxa"/>
            <w:vAlign w:val="center"/>
          </w:tcPr>
          <w:p w:rsidR="00400F55" w:rsidRDefault="00400F55" w:rsidP="00400F55">
            <w:pPr>
              <w:spacing w:line="240" w:lineRule="exact"/>
              <w:jc w:val="center"/>
            </w:pPr>
          </w:p>
          <w:p w:rsidR="00400F55" w:rsidRDefault="00400F55" w:rsidP="00400F55">
            <w:pPr>
              <w:spacing w:line="240" w:lineRule="exact"/>
              <w:jc w:val="center"/>
            </w:pPr>
            <w:r w:rsidRPr="00400F55">
              <w:t>Autre prêt complémentaire</w:t>
            </w:r>
          </w:p>
          <w:p w:rsidR="00400F55" w:rsidRPr="00400F55" w:rsidRDefault="00400F55" w:rsidP="00400F55">
            <w:pPr>
              <w:spacing w:line="240" w:lineRule="exact"/>
              <w:jc w:val="center"/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</w:tr>
      <w:tr w:rsidR="00400F55" w:rsidTr="00400F55">
        <w:trPr>
          <w:trHeight w:val="225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400F55" w:rsidRP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 w:rsidRPr="00400F55">
              <w:rPr>
                <w:b/>
              </w:rPr>
              <w:t>TOTAUX</w:t>
            </w: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400F55" w:rsidRDefault="00400F55" w:rsidP="00400F55">
      <w:pPr>
        <w:spacing w:after="0" w:line="240" w:lineRule="exact"/>
        <w:jc w:val="both"/>
        <w:rPr>
          <w:b/>
        </w:rPr>
      </w:pPr>
    </w:p>
    <w:p w:rsidR="00400F55" w:rsidRDefault="00400F55" w:rsidP="00B45560">
      <w:pPr>
        <w:spacing w:after="0" w:line="240" w:lineRule="exact"/>
        <w:jc w:val="center"/>
        <w:rPr>
          <w:b/>
        </w:rPr>
      </w:pPr>
      <w:r w:rsidRPr="00B45560">
        <w:rPr>
          <w:b/>
          <w:i/>
        </w:rPr>
        <w:t>J’atteste</w:t>
      </w:r>
      <w:r w:rsidR="00B45560">
        <w:rPr>
          <w:b/>
          <w:i/>
        </w:rPr>
        <w:t xml:space="preserve"> (nous attestons)</w:t>
      </w:r>
      <w:r w:rsidRPr="00B45560">
        <w:rPr>
          <w:b/>
          <w:i/>
        </w:rPr>
        <w:t xml:space="preserve"> sur l’honneur de l’exactitude des renseignements donnés ci-dessus.</w:t>
      </w:r>
    </w:p>
    <w:p w:rsidR="00400F55" w:rsidRDefault="00400F55" w:rsidP="00400F55">
      <w:pPr>
        <w:spacing w:after="0" w:line="240" w:lineRule="exact"/>
        <w:jc w:val="both"/>
        <w:rPr>
          <w:b/>
        </w:rPr>
      </w:pPr>
      <w:r>
        <w:rPr>
          <w:b/>
        </w:rPr>
        <w:t>Date : 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0F55" w:rsidTr="00400F55">
        <w:tc>
          <w:tcPr>
            <w:tcW w:w="4606" w:type="dxa"/>
          </w:tcPr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NOM DU DEMANDEUR et du CO-DEMANDEUR</w:t>
            </w:r>
          </w:p>
        </w:tc>
        <w:tc>
          <w:tcPr>
            <w:tcW w:w="4606" w:type="dxa"/>
          </w:tcPr>
          <w:p w:rsidR="00400F55" w:rsidRDefault="00400F55" w:rsidP="00400F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400F55" w:rsidTr="00400F55">
        <w:tc>
          <w:tcPr>
            <w:tcW w:w="4606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M………………………………………………………………….</w:t>
            </w:r>
          </w:p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</w:tr>
      <w:tr w:rsidR="00400F55" w:rsidTr="00400F55">
        <w:tc>
          <w:tcPr>
            <w:tcW w:w="4606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M ………………………………………………………………..</w:t>
            </w:r>
          </w:p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  <w:p w:rsidR="00400F55" w:rsidRDefault="00400F55" w:rsidP="00400F55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400F55" w:rsidRPr="00824F61" w:rsidRDefault="00B45560" w:rsidP="00B45560">
      <w:pPr>
        <w:spacing w:after="0" w:line="240" w:lineRule="exact"/>
        <w:jc w:val="center"/>
        <w:rPr>
          <w:b/>
          <w:color w:val="0070C0"/>
          <w:sz w:val="32"/>
          <w:szCs w:val="32"/>
        </w:rPr>
      </w:pPr>
      <w:r w:rsidRPr="00824F61">
        <w:rPr>
          <w:b/>
          <w:color w:val="0070C0"/>
          <w:sz w:val="32"/>
          <w:szCs w:val="32"/>
        </w:rPr>
        <w:lastRenderedPageBreak/>
        <w:t>CONSTITUTION DU DOSSIER</w:t>
      </w:r>
    </w:p>
    <w:p w:rsidR="00F875A0" w:rsidRPr="00824F61" w:rsidRDefault="00F875A0" w:rsidP="00B45560">
      <w:pPr>
        <w:spacing w:after="0" w:line="240" w:lineRule="exact"/>
        <w:jc w:val="center"/>
        <w:rPr>
          <w:b/>
          <w:color w:val="0070C0"/>
        </w:rPr>
      </w:pPr>
    </w:p>
    <w:p w:rsidR="00F875A0" w:rsidRPr="00824F61" w:rsidRDefault="00F875A0" w:rsidP="00B45560">
      <w:pPr>
        <w:spacing w:after="0" w:line="240" w:lineRule="exact"/>
        <w:jc w:val="center"/>
        <w:rPr>
          <w:b/>
          <w:color w:val="0070C0"/>
        </w:rPr>
      </w:pPr>
      <w:r w:rsidRPr="00824F61">
        <w:rPr>
          <w:b/>
          <w:color w:val="0070C0"/>
        </w:rPr>
        <w:t xml:space="preserve">IMPORTANT  </w:t>
      </w:r>
    </w:p>
    <w:p w:rsidR="00F875A0" w:rsidRDefault="00F875A0" w:rsidP="00B45560">
      <w:pPr>
        <w:spacing w:after="0" w:line="240" w:lineRule="exact"/>
        <w:jc w:val="center"/>
        <w:rPr>
          <w:b/>
        </w:rPr>
      </w:pPr>
      <w:r w:rsidRPr="00824F61">
        <w:rPr>
          <w:b/>
          <w:color w:val="0070C0"/>
        </w:rPr>
        <w:t>TOUT DOSSIER INCOMPLET NE SERA PAS EXAMINE EN COMMISSION PERMANENTE</w:t>
      </w:r>
    </w:p>
    <w:p w:rsidR="00B45560" w:rsidRDefault="00B45560" w:rsidP="00B45560">
      <w:pPr>
        <w:spacing w:after="0" w:line="240" w:lineRule="exact"/>
        <w:jc w:val="center"/>
        <w:rPr>
          <w:b/>
        </w:rPr>
      </w:pPr>
    </w:p>
    <w:p w:rsidR="00B45560" w:rsidRDefault="00B45560" w:rsidP="0056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b/>
        </w:rPr>
      </w:pPr>
      <w:r>
        <w:rPr>
          <w:b/>
        </w:rPr>
        <w:t>A l’appui de votre demande de subvention ADAPA, vous devez fournir une copie des documents justificatifs suivants :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/>
        </w:rPr>
      </w:pP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rPr>
          <w:b/>
        </w:rPr>
        <w:t xml:space="preserve">□compromis de vente </w:t>
      </w:r>
      <w:r w:rsidRPr="00B45560">
        <w:t>comportant l’adresse, le prix d’achat, la description du bien et la date de construction de l’immeuble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B45560">
        <w:rPr>
          <w:b/>
        </w:rPr>
        <w:t>diagnostics immobiliers</w:t>
      </w:r>
      <w:r>
        <w:t xml:space="preserve"> (à produire par le vendeur du bien acquis) et comportant le diagnostic relatif au plomb obligatoire pour les immeubles construits avant le 1</w:t>
      </w:r>
      <w:r w:rsidRPr="00B45560">
        <w:rPr>
          <w:vertAlign w:val="superscript"/>
        </w:rPr>
        <w:t>er</w:t>
      </w:r>
      <w:r>
        <w:t xml:space="preserve"> janvier 1949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F875A0">
        <w:rPr>
          <w:b/>
        </w:rPr>
        <w:t>livret de famille</w:t>
      </w:r>
      <w:r>
        <w:t xml:space="preserve"> (pour les couples ou familles </w:t>
      </w:r>
      <w:proofErr w:type="spellStart"/>
      <w:r>
        <w:t>mono-parentales</w:t>
      </w:r>
      <w:proofErr w:type="spellEnd"/>
      <w:r>
        <w:t>)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F875A0">
        <w:rPr>
          <w:b/>
        </w:rPr>
        <w:t>CNI</w:t>
      </w:r>
      <w:r>
        <w:t xml:space="preserve"> (carte nationale d’identité) ou permis de conduire pour les célibataires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F875A0">
        <w:rPr>
          <w:b/>
        </w:rPr>
        <w:t>justificatif de l’adresse actuelle</w:t>
      </w:r>
      <w:r>
        <w:t> : quittance de loyer, titre de propriété,  certificat d’hébergement accompagné de la CNI de l’hébergeant et d’une facture d’eau, d’électricité ou de téléphone acquittée pour le domicile concerné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="00F875A0" w:rsidRPr="00F875A0">
        <w:rPr>
          <w:b/>
        </w:rPr>
        <w:t>dernier</w:t>
      </w:r>
      <w:r w:rsidRPr="00F875A0">
        <w:rPr>
          <w:b/>
        </w:rPr>
        <w:t xml:space="preserve"> avis d’imposition sur le revenu</w:t>
      </w:r>
      <w:r>
        <w:t xml:space="preserve"> </w:t>
      </w:r>
      <w:r w:rsidR="00F875A0">
        <w:t>du (ou des) acquéreur(s)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F875A0">
        <w:rPr>
          <w:b/>
        </w:rPr>
        <w:t>les trois derniers bulletins de salaire</w:t>
      </w:r>
      <w:r>
        <w:t xml:space="preserve"> du (ou des) acquéreur(s). A défaut, contrat de travail CDD, CDI, bilan comptable…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 xml:space="preserve">□Documents relatifs aux </w:t>
      </w:r>
      <w:r w:rsidRPr="00F875A0">
        <w:rPr>
          <w:b/>
        </w:rPr>
        <w:t>revenus complémentaires</w:t>
      </w:r>
      <w:r>
        <w:t xml:space="preserve"> (CAF, CRAM, AAH…)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F875A0">
        <w:rPr>
          <w:b/>
        </w:rPr>
        <w:t>Offre de prêt(s) accompagnée du (ou des) tableaux d’amortissement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Pr="00F875A0">
        <w:rPr>
          <w:b/>
        </w:rPr>
        <w:t>diagnostic financier du projet d’acquisition réalisé</w:t>
      </w:r>
      <w:r w:rsidR="00BA400F">
        <w:rPr>
          <w:b/>
        </w:rPr>
        <w:t xml:space="preserve"> gratuitement</w:t>
      </w:r>
      <w:r w:rsidRPr="00F875A0">
        <w:rPr>
          <w:b/>
        </w:rPr>
        <w:t xml:space="preserve"> par l’ADIL13</w:t>
      </w:r>
      <w:r>
        <w:t xml:space="preserve"> (voir coordonnées en annexe au dossier)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>□</w:t>
      </w:r>
      <w:r w:rsidR="000A0C82" w:rsidRPr="000A0C82">
        <w:rPr>
          <w:b/>
        </w:rPr>
        <w:t>1</w:t>
      </w:r>
      <w:r w:rsidR="000A0C82">
        <w:t xml:space="preserve"> </w:t>
      </w:r>
      <w:r w:rsidRPr="00F875A0">
        <w:rPr>
          <w:b/>
        </w:rPr>
        <w:t>RIB</w:t>
      </w:r>
      <w:r>
        <w:t xml:space="preserve"> (relevé d’identité bancaire) </w:t>
      </w:r>
      <w:r w:rsidRPr="00F875A0">
        <w:rPr>
          <w:b/>
        </w:rPr>
        <w:t xml:space="preserve">ou </w:t>
      </w:r>
      <w:r w:rsidR="000A0C82">
        <w:rPr>
          <w:b/>
        </w:rPr>
        <w:t xml:space="preserve">1 </w:t>
      </w:r>
      <w:r w:rsidRPr="00F875A0">
        <w:rPr>
          <w:b/>
        </w:rPr>
        <w:t>RIP</w:t>
      </w:r>
      <w:r>
        <w:t xml:space="preserve"> (relevé d’identité postal).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</w:pPr>
      <w:r>
        <w:t xml:space="preserve">Pour les </w:t>
      </w:r>
      <w:r w:rsidRPr="00F875A0">
        <w:rPr>
          <w:b/>
        </w:rPr>
        <w:t>acquéreurs en couple</w:t>
      </w:r>
      <w:r>
        <w:t xml:space="preserve"> (en indivision), fournir un </w:t>
      </w:r>
      <w:r w:rsidRPr="00F875A0">
        <w:rPr>
          <w:b/>
        </w:rPr>
        <w:t>RIB ou un RIP en compte joint</w:t>
      </w:r>
      <w:r>
        <w:t>.</w:t>
      </w:r>
    </w:p>
    <w:p w:rsidR="00F875A0" w:rsidRDefault="00F875A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/>
        </w:rPr>
      </w:pPr>
      <w:r w:rsidRPr="00F875A0">
        <w:rPr>
          <w:b/>
        </w:rPr>
        <w:t>A défaut, fournir en plus du RIB ou du RIP</w:t>
      </w:r>
      <w:r>
        <w:t xml:space="preserve">, </w:t>
      </w:r>
      <w:r w:rsidRPr="00F875A0">
        <w:rPr>
          <w:b/>
        </w:rPr>
        <w:t>une autorisation de versement de la subvention ADAPA qui sera octroyée, sur le compte de l’un de deux acquéreurs</w:t>
      </w:r>
      <w:r>
        <w:t xml:space="preserve"> (à établir sur feuille libre).</w:t>
      </w:r>
    </w:p>
    <w:p w:rsidR="00B45560" w:rsidRDefault="00B45560" w:rsidP="007C3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/>
        </w:rPr>
      </w:pPr>
    </w:p>
    <w:p w:rsidR="00400F55" w:rsidRDefault="00400F55" w:rsidP="007C3572">
      <w:pPr>
        <w:spacing w:after="0" w:line="240" w:lineRule="exact"/>
        <w:jc w:val="center"/>
        <w:rPr>
          <w:b/>
        </w:rPr>
      </w:pPr>
    </w:p>
    <w:p w:rsidR="007C3572" w:rsidRDefault="007C3572" w:rsidP="007C3572">
      <w:pPr>
        <w:spacing w:after="0" w:line="240" w:lineRule="exact"/>
        <w:rPr>
          <w:b/>
        </w:rPr>
      </w:pPr>
      <w:r>
        <w:rPr>
          <w:b/>
        </w:rPr>
        <w:t>Le dossier peut être déposé à l’adresse suivante :</w:t>
      </w:r>
    </w:p>
    <w:p w:rsidR="007C3572" w:rsidRDefault="007C3572" w:rsidP="007C3572">
      <w:pPr>
        <w:spacing w:after="0" w:line="240" w:lineRule="exact"/>
        <w:rPr>
          <w:b/>
        </w:rPr>
      </w:pPr>
    </w:p>
    <w:p w:rsidR="007C3572" w:rsidRDefault="007C3572" w:rsidP="007C3572">
      <w:pPr>
        <w:pStyle w:val="Paragraphedeliste"/>
        <w:numPr>
          <w:ilvl w:val="0"/>
          <w:numId w:val="2"/>
        </w:numPr>
        <w:spacing w:after="0" w:line="240" w:lineRule="exact"/>
        <w:rPr>
          <w:b/>
        </w:rPr>
      </w:pPr>
      <w:r>
        <w:rPr>
          <w:b/>
        </w:rPr>
        <w:t>soit sur rendez-vous, auprès du secrétariat ADAPA (tél. : 04.13.31.19.93</w:t>
      </w:r>
      <w:r w:rsidR="00065A2C">
        <w:rPr>
          <w:b/>
        </w:rPr>
        <w:t xml:space="preserve"> ou 04.13.31.24.24</w:t>
      </w:r>
      <w:r>
        <w:rPr>
          <w:b/>
        </w:rPr>
        <w:t>)</w:t>
      </w:r>
    </w:p>
    <w:p w:rsidR="007C3572" w:rsidRDefault="007C3572" w:rsidP="007C3572">
      <w:pPr>
        <w:pStyle w:val="Paragraphedeliste"/>
        <w:numPr>
          <w:ilvl w:val="0"/>
          <w:numId w:val="2"/>
        </w:numPr>
        <w:spacing w:after="0" w:line="240" w:lineRule="exact"/>
        <w:rPr>
          <w:b/>
        </w:rPr>
      </w:pPr>
      <w:r>
        <w:rPr>
          <w:b/>
        </w:rPr>
        <w:t>soit par courrier.</w:t>
      </w:r>
    </w:p>
    <w:p w:rsidR="007C3572" w:rsidRDefault="007C3572" w:rsidP="007C3572">
      <w:pPr>
        <w:spacing w:after="0" w:line="240" w:lineRule="exact"/>
        <w:rPr>
          <w:b/>
        </w:rPr>
      </w:pPr>
    </w:p>
    <w:p w:rsidR="007C3572" w:rsidRPr="00824F61" w:rsidRDefault="007C3572" w:rsidP="007C3572">
      <w:pPr>
        <w:spacing w:after="0" w:line="240" w:lineRule="exact"/>
        <w:jc w:val="center"/>
        <w:rPr>
          <w:b/>
          <w:color w:val="0070C0"/>
        </w:rPr>
      </w:pPr>
      <w:r w:rsidRPr="00824F61">
        <w:rPr>
          <w:b/>
          <w:color w:val="0070C0"/>
        </w:rPr>
        <w:t>DEPARTEMENT DES BOUCHES-DU-RHONE</w:t>
      </w:r>
    </w:p>
    <w:p w:rsidR="007C3572" w:rsidRPr="00824F61" w:rsidRDefault="007C3572" w:rsidP="007C3572">
      <w:pPr>
        <w:spacing w:after="0" w:line="240" w:lineRule="exact"/>
        <w:jc w:val="center"/>
        <w:rPr>
          <w:b/>
          <w:color w:val="0070C0"/>
        </w:rPr>
      </w:pPr>
      <w:r w:rsidRPr="00824F61">
        <w:rPr>
          <w:b/>
          <w:color w:val="0070C0"/>
        </w:rPr>
        <w:t>Secrétariat ADAPA</w:t>
      </w:r>
      <w:r w:rsidR="00065A2C" w:rsidRPr="00824F61">
        <w:rPr>
          <w:b/>
          <w:color w:val="0070C0"/>
        </w:rPr>
        <w:t xml:space="preserve"> (bureau A 4101)</w:t>
      </w:r>
    </w:p>
    <w:p w:rsidR="007C3572" w:rsidRPr="00824F61" w:rsidRDefault="007C3572" w:rsidP="007C3572">
      <w:pPr>
        <w:spacing w:after="0" w:line="240" w:lineRule="exact"/>
        <w:jc w:val="center"/>
        <w:rPr>
          <w:b/>
          <w:color w:val="0070C0"/>
        </w:rPr>
      </w:pPr>
      <w:r w:rsidRPr="00824F61">
        <w:rPr>
          <w:b/>
          <w:color w:val="0070C0"/>
        </w:rPr>
        <w:t>Hôtel du Département</w:t>
      </w:r>
    </w:p>
    <w:p w:rsidR="007C3572" w:rsidRPr="00824F61" w:rsidRDefault="007C3572" w:rsidP="007C3572">
      <w:pPr>
        <w:spacing w:after="0" w:line="240" w:lineRule="exact"/>
        <w:jc w:val="center"/>
        <w:rPr>
          <w:b/>
          <w:color w:val="0070C0"/>
        </w:rPr>
      </w:pPr>
      <w:r w:rsidRPr="00824F61">
        <w:rPr>
          <w:b/>
          <w:color w:val="0070C0"/>
        </w:rPr>
        <w:t>52 avenue de Saint-Just</w:t>
      </w:r>
    </w:p>
    <w:p w:rsidR="007C3572" w:rsidRPr="00824F61" w:rsidRDefault="007C3572" w:rsidP="007C3572">
      <w:pPr>
        <w:spacing w:after="0" w:line="240" w:lineRule="exact"/>
        <w:jc w:val="center"/>
        <w:rPr>
          <w:b/>
          <w:color w:val="0070C0"/>
        </w:rPr>
      </w:pPr>
      <w:r w:rsidRPr="00824F61">
        <w:rPr>
          <w:b/>
          <w:color w:val="0070C0"/>
        </w:rPr>
        <w:t>13256 Marseille cedex 20</w:t>
      </w:r>
    </w:p>
    <w:p w:rsidR="007C3572" w:rsidRDefault="007C3572" w:rsidP="007C3572">
      <w:pPr>
        <w:spacing w:after="0" w:line="240" w:lineRule="exact"/>
        <w:jc w:val="center"/>
        <w:rPr>
          <w:b/>
        </w:rPr>
      </w:pPr>
    </w:p>
    <w:p w:rsidR="007C3572" w:rsidRDefault="007C3572" w:rsidP="007C3572">
      <w:pPr>
        <w:spacing w:after="0" w:line="240" w:lineRule="exact"/>
        <w:jc w:val="center"/>
        <w:rPr>
          <w:b/>
        </w:rPr>
      </w:pPr>
      <w:r>
        <w:rPr>
          <w:b/>
        </w:rPr>
        <w:t>Horaires d’ouverture du secrétariat ADAPA (pour tous renseignements) :</w:t>
      </w:r>
    </w:p>
    <w:p w:rsidR="007C3572" w:rsidRDefault="007C3572" w:rsidP="007C3572">
      <w:pPr>
        <w:spacing w:after="0" w:line="240" w:lineRule="exact"/>
        <w:jc w:val="center"/>
        <w:rPr>
          <w:b/>
        </w:rPr>
      </w:pPr>
      <w:r>
        <w:rPr>
          <w:b/>
        </w:rPr>
        <w:t>9 h 30-12 h 00 et 14 h 00-16 h 00</w:t>
      </w:r>
    </w:p>
    <w:p w:rsidR="007C3572" w:rsidRDefault="007C3572" w:rsidP="007C3572">
      <w:pPr>
        <w:spacing w:after="0" w:line="240" w:lineRule="exact"/>
        <w:jc w:val="center"/>
        <w:rPr>
          <w:b/>
        </w:rPr>
      </w:pPr>
    </w:p>
    <w:p w:rsidR="00BA400F" w:rsidRDefault="00BA400F" w:rsidP="007C3572">
      <w:pPr>
        <w:spacing w:after="0" w:line="240" w:lineRule="exact"/>
        <w:jc w:val="center"/>
        <w:rPr>
          <w:b/>
        </w:rPr>
      </w:pPr>
    </w:p>
    <w:p w:rsidR="00BA400F" w:rsidRDefault="00BA400F" w:rsidP="007C3572">
      <w:pPr>
        <w:spacing w:after="0" w:line="240" w:lineRule="exact"/>
        <w:jc w:val="center"/>
        <w:rPr>
          <w:b/>
        </w:rPr>
      </w:pPr>
    </w:p>
    <w:p w:rsidR="00BA400F" w:rsidRDefault="00BA400F" w:rsidP="007C3572">
      <w:pPr>
        <w:spacing w:after="0" w:line="240" w:lineRule="exact"/>
        <w:jc w:val="center"/>
        <w:rPr>
          <w:b/>
        </w:rPr>
      </w:pPr>
    </w:p>
    <w:p w:rsidR="00BA400F" w:rsidRPr="007C3572" w:rsidRDefault="00BA400F" w:rsidP="007C3572">
      <w:pPr>
        <w:spacing w:after="0" w:line="240" w:lineRule="exact"/>
        <w:jc w:val="center"/>
        <w:rPr>
          <w:b/>
        </w:rPr>
      </w:pPr>
    </w:p>
    <w:p w:rsidR="007C3572" w:rsidRDefault="00BA400F" w:rsidP="007C3572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 w:rsidRPr="00BA400F">
        <w:rPr>
          <w:b/>
          <w:sz w:val="28"/>
          <w:szCs w:val="28"/>
        </w:rPr>
        <w:lastRenderedPageBreak/>
        <w:t>ADAPA : QUI PEUT EN BENEFICIER ?</w:t>
      </w:r>
    </w:p>
    <w:p w:rsidR="00BA400F" w:rsidRDefault="00BA400F" w:rsidP="007C3572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</w:p>
    <w:p w:rsidR="00BA400F" w:rsidRDefault="00BA400F" w:rsidP="007C3572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bénéficier de l’aide départementale, vous devez répondre aux critères suivants :</w:t>
      </w:r>
    </w:p>
    <w:p w:rsidR="00BA400F" w:rsidRDefault="00BA400F" w:rsidP="007C3572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</w:p>
    <w:p w:rsidR="00BA400F" w:rsidRDefault="00BA400F" w:rsidP="007C3572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choisir d’acquérir votre résidence principale dans un immeuble construit avant le 1</w:t>
      </w:r>
      <w:r w:rsidRPr="00BA400F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janvier 1949 et situé dans un périmètre d’intervention fixé par le Département des Bouches-du-Rhône selon le détail présenté en annexe au dossier,</w:t>
      </w: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Default="003C52B3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•ne pas dépasser les revenus fiscaux de référence</w:t>
      </w:r>
      <w:r w:rsidR="00994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suivants (sur la base du dernier avis d’imposition sur le revenu) :</w:t>
      </w:r>
    </w:p>
    <w:p w:rsidR="003C52B3" w:rsidRDefault="003C52B3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3C52B3" w:rsidRDefault="003C52B3" w:rsidP="003C52B3">
      <w:pPr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. 30 000 € pour une personne seule</w:t>
      </w:r>
    </w:p>
    <w:p w:rsidR="003C52B3" w:rsidRPr="003C52B3" w:rsidRDefault="003C52B3" w:rsidP="003C52B3">
      <w:pPr>
        <w:spacing w:after="0" w:line="240" w:lineRule="exact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55 000 € (ou 60 000 € en périmètre d’éradication de l’habitat indigne sur Marseille) pour un couple et plus</w:t>
      </w:r>
    </w:p>
    <w:p w:rsidR="003C52B3" w:rsidRDefault="003C52B3" w:rsidP="003C52B3">
      <w:pPr>
        <w:pStyle w:val="Paragraphedeliste"/>
        <w:spacing w:after="0" w:line="240" w:lineRule="exact"/>
        <w:ind w:left="0"/>
        <w:jc w:val="both"/>
        <w:rPr>
          <w:b/>
          <w:sz w:val="28"/>
          <w:szCs w:val="28"/>
        </w:rPr>
      </w:pP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 w:rsidR="0099425E">
        <w:rPr>
          <w:b/>
          <w:sz w:val="28"/>
          <w:szCs w:val="28"/>
        </w:rPr>
        <w:t>vous engager</w:t>
      </w:r>
      <w:r>
        <w:rPr>
          <w:b/>
          <w:sz w:val="28"/>
          <w:szCs w:val="28"/>
        </w:rPr>
        <w:t>, en contrepartie du bénéfice de l’aide départementale, à fixer pour une durée minimale de 5 ans, votre résidence principale dans le logement acquis avec l’aide départementale.</w:t>
      </w: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166CD6" w:rsidRDefault="00166CD6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MONTANT DE L’AIDE DEPARTEMENTALE</w:t>
      </w:r>
    </w:p>
    <w:p w:rsid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</w:p>
    <w:p w:rsid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 w:rsidRPr="00166CD6">
        <w:rPr>
          <w:b/>
          <w:sz w:val="28"/>
          <w:szCs w:val="28"/>
        </w:rPr>
        <w:t xml:space="preserve">L’aide départementale à l’accession à la propriété (ADAPA) </w:t>
      </w:r>
    </w:p>
    <w:p w:rsid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 w:rsidRPr="00166CD6">
        <w:rPr>
          <w:b/>
          <w:sz w:val="28"/>
          <w:szCs w:val="28"/>
        </w:rPr>
        <w:t>s’élève à un montant de 3 000 €.</w:t>
      </w:r>
    </w:p>
    <w:p w:rsidR="00166CD6" w:rsidRP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</w:p>
    <w:p w:rsid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 w:rsidRPr="00166CD6">
        <w:rPr>
          <w:b/>
          <w:sz w:val="28"/>
          <w:szCs w:val="28"/>
        </w:rPr>
        <w:t xml:space="preserve">Pour les </w:t>
      </w:r>
      <w:proofErr w:type="spellStart"/>
      <w:r w:rsidRPr="00166CD6">
        <w:rPr>
          <w:b/>
          <w:sz w:val="28"/>
          <w:szCs w:val="28"/>
        </w:rPr>
        <w:t>accédants</w:t>
      </w:r>
      <w:proofErr w:type="spellEnd"/>
      <w:r w:rsidRPr="00166CD6">
        <w:rPr>
          <w:b/>
          <w:sz w:val="28"/>
          <w:szCs w:val="28"/>
        </w:rPr>
        <w:t xml:space="preserve"> à la propriété </w:t>
      </w:r>
      <w:r w:rsidRPr="00166CD6">
        <w:rPr>
          <w:b/>
          <w:i/>
          <w:sz w:val="28"/>
          <w:szCs w:val="28"/>
          <w:u w:val="single"/>
        </w:rPr>
        <w:t>âgés de moins de trente ans</w:t>
      </w:r>
      <w:r w:rsidRPr="00166CD6">
        <w:rPr>
          <w:b/>
          <w:sz w:val="28"/>
          <w:szCs w:val="28"/>
        </w:rPr>
        <w:t xml:space="preserve"> au moment du dépôt de la demande</w:t>
      </w:r>
      <w:r>
        <w:rPr>
          <w:b/>
          <w:sz w:val="28"/>
          <w:szCs w:val="28"/>
        </w:rPr>
        <w:t xml:space="preserve"> de subvention, </w:t>
      </w:r>
    </w:p>
    <w:p w:rsid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cette aide</w:t>
      </w:r>
      <w:r w:rsidRPr="00166CD6">
        <w:rPr>
          <w:b/>
          <w:sz w:val="28"/>
          <w:szCs w:val="28"/>
        </w:rPr>
        <w:t xml:space="preserve"> est fixée à un montant de 4 000 €</w:t>
      </w:r>
    </w:p>
    <w:p w:rsidR="00166CD6" w:rsidRPr="00166CD6" w:rsidRDefault="00166CD6" w:rsidP="00166CD6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 w:rsidRPr="00166CD6">
        <w:rPr>
          <w:b/>
          <w:sz w:val="28"/>
          <w:szCs w:val="28"/>
        </w:rPr>
        <w:t xml:space="preserve"> (ou de 5 000 € </w:t>
      </w:r>
      <w:r>
        <w:rPr>
          <w:b/>
          <w:sz w:val="28"/>
          <w:szCs w:val="28"/>
        </w:rPr>
        <w:t>uniquement sur Marseille en  périmètre</w:t>
      </w:r>
      <w:r w:rsidRPr="00166CD6">
        <w:rPr>
          <w:b/>
          <w:sz w:val="28"/>
          <w:szCs w:val="28"/>
        </w:rPr>
        <w:t xml:space="preserve"> d’éradication de l’habitat indigne – EHI).</w:t>
      </w:r>
    </w:p>
    <w:p w:rsidR="00166CD6" w:rsidRDefault="00166CD6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Default="00BA400F" w:rsidP="00BA400F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</w:t>
      </w:r>
    </w:p>
    <w:p w:rsidR="00BA400F" w:rsidRDefault="00BA400F" w:rsidP="00BA400F">
      <w:pPr>
        <w:pStyle w:val="Paragraphedeliste"/>
        <w:spacing w:after="0" w:line="240" w:lineRule="exact"/>
        <w:jc w:val="center"/>
        <w:rPr>
          <w:b/>
          <w:sz w:val="28"/>
          <w:szCs w:val="28"/>
        </w:rPr>
      </w:pPr>
    </w:p>
    <w:p w:rsidR="00BA400F" w:rsidRPr="003C52B3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Le dossier de demande de subvention ADAPA doit impérativement être déposé</w:t>
      </w:r>
      <w:r w:rsidR="003C52B3">
        <w:rPr>
          <w:b/>
          <w:sz w:val="28"/>
          <w:szCs w:val="28"/>
        </w:rPr>
        <w:t xml:space="preserve"> après la signature du compromis de vente et</w:t>
      </w:r>
      <w:r>
        <w:rPr>
          <w:b/>
          <w:sz w:val="28"/>
          <w:szCs w:val="28"/>
        </w:rPr>
        <w:t xml:space="preserve"> </w:t>
      </w:r>
      <w:r w:rsidRPr="003C52B3">
        <w:rPr>
          <w:b/>
          <w:sz w:val="28"/>
          <w:szCs w:val="28"/>
          <w:u w:val="single"/>
        </w:rPr>
        <w:t>avant la signature de l’acte authentique de vente.</w:t>
      </w: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versement de l’aide départementale n’intervient qu’après réception d’une copie de l’acte de vente (ou attestation notariée) accompagnée</w:t>
      </w:r>
      <w:r w:rsidR="00E46900">
        <w:rPr>
          <w:b/>
          <w:sz w:val="28"/>
          <w:szCs w:val="28"/>
        </w:rPr>
        <w:t xml:space="preserve"> d’un justificatif de résidence principale pour le logement acquis avec l’aide départementale (facture EDF, d’eau…) ainsi que</w:t>
      </w:r>
      <w:r>
        <w:rPr>
          <w:b/>
          <w:sz w:val="28"/>
          <w:szCs w:val="28"/>
        </w:rPr>
        <w:t xml:space="preserve"> de l’engagement de résidence principale pour une durée de cinq ans.</w:t>
      </w: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L’engagement de résidence principale fait l’objet de contrôle sur pièces et sur place par le secrétariat ADAPA.</w:t>
      </w:r>
    </w:p>
    <w:p w:rsid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</w:p>
    <w:p w:rsidR="00BA400F" w:rsidRPr="00BA400F" w:rsidRDefault="00BA400F" w:rsidP="00BA400F">
      <w:pPr>
        <w:pStyle w:val="Paragraphedeliste"/>
        <w:spacing w:after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non-respect de l’engagement de résidence principale entraîne le remboursement de l’aide perçue au prorata de la durée de non-respect de l’engagement souscrit.</w:t>
      </w:r>
    </w:p>
    <w:sectPr w:rsidR="00BA400F" w:rsidRPr="00BA4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36" w:rsidRDefault="00E22336" w:rsidP="00657ABC">
      <w:pPr>
        <w:spacing w:after="0" w:line="240" w:lineRule="auto"/>
      </w:pPr>
      <w:r>
        <w:separator/>
      </w:r>
    </w:p>
  </w:endnote>
  <w:endnote w:type="continuationSeparator" w:id="0">
    <w:p w:rsidR="00E22336" w:rsidRDefault="00E22336" w:rsidP="0065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EA" w:rsidRDefault="001059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7020"/>
      <w:docPartObj>
        <w:docPartGallery w:val="Page Numbers (Bottom of Page)"/>
        <w:docPartUnique/>
      </w:docPartObj>
    </w:sdtPr>
    <w:sdtEndPr/>
    <w:sdtContent>
      <w:p w:rsidR="00657ABC" w:rsidRDefault="00657AB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7ABC" w:rsidRDefault="00657AB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4FD5" w:rsidRPr="00E24FD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" o:allowincell="f" adj="14135" strokecolor="gray" strokeweight=".25pt">
                  <v:textbox>
                    <w:txbxContent>
                      <w:p w:rsidR="00657ABC" w:rsidRDefault="00657AB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4FD5" w:rsidRPr="00E24FD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EA" w:rsidRDefault="001059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36" w:rsidRDefault="00E22336" w:rsidP="00657ABC">
      <w:pPr>
        <w:spacing w:after="0" w:line="240" w:lineRule="auto"/>
      </w:pPr>
      <w:r>
        <w:separator/>
      </w:r>
    </w:p>
  </w:footnote>
  <w:footnote w:type="continuationSeparator" w:id="0">
    <w:p w:rsidR="00E22336" w:rsidRDefault="00E22336" w:rsidP="0065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EA" w:rsidRDefault="001059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EA" w:rsidRDefault="001059EA" w:rsidP="001059EA">
    <w:pPr>
      <w:pStyle w:val="En-tte"/>
      <w:jc w:val="center"/>
    </w:pPr>
    <w:r>
      <w:rPr>
        <w:noProof/>
      </w:rPr>
      <w:drawing>
        <wp:inline distT="0" distB="0" distL="0" distR="0">
          <wp:extent cx="1303020" cy="365760"/>
          <wp:effectExtent l="0" t="0" r="508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09-22 à 09.40.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75" cy="37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EA" w:rsidRDefault="001059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7BA6"/>
    <w:multiLevelType w:val="hybridMultilevel"/>
    <w:tmpl w:val="4B5457E4"/>
    <w:lvl w:ilvl="0" w:tplc="22C66F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680A"/>
    <w:multiLevelType w:val="hybridMultilevel"/>
    <w:tmpl w:val="FFE81334"/>
    <w:lvl w:ilvl="0" w:tplc="981AB70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80"/>
    <w:rsid w:val="00065A2C"/>
    <w:rsid w:val="000A0C82"/>
    <w:rsid w:val="000A7961"/>
    <w:rsid w:val="001059EA"/>
    <w:rsid w:val="00166CD6"/>
    <w:rsid w:val="001A146B"/>
    <w:rsid w:val="001F5EF5"/>
    <w:rsid w:val="003C52B3"/>
    <w:rsid w:val="00400F55"/>
    <w:rsid w:val="005631FA"/>
    <w:rsid w:val="00657ABC"/>
    <w:rsid w:val="00664791"/>
    <w:rsid w:val="00684214"/>
    <w:rsid w:val="006E02E5"/>
    <w:rsid w:val="007C3572"/>
    <w:rsid w:val="00824F61"/>
    <w:rsid w:val="00927AD0"/>
    <w:rsid w:val="0099425E"/>
    <w:rsid w:val="00AD2A0A"/>
    <w:rsid w:val="00B45560"/>
    <w:rsid w:val="00B5190C"/>
    <w:rsid w:val="00BA400F"/>
    <w:rsid w:val="00D12480"/>
    <w:rsid w:val="00DB0797"/>
    <w:rsid w:val="00E22336"/>
    <w:rsid w:val="00E24FD5"/>
    <w:rsid w:val="00E46900"/>
    <w:rsid w:val="00E508DA"/>
    <w:rsid w:val="00F72FEF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77B3-21F5-4746-8893-F8DBC3A4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ABC"/>
  </w:style>
  <w:style w:type="paragraph" w:styleId="Pieddepage">
    <w:name w:val="footer"/>
    <w:basedOn w:val="Normal"/>
    <w:link w:val="PieddepageCar"/>
    <w:uiPriority w:val="99"/>
    <w:unhideWhenUsed/>
    <w:rsid w:val="0065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ABC"/>
  </w:style>
  <w:style w:type="paragraph" w:styleId="Paragraphedeliste">
    <w:name w:val="List Paragraph"/>
    <w:basedOn w:val="Normal"/>
    <w:uiPriority w:val="34"/>
    <w:qFormat/>
    <w:rsid w:val="0040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Utilisateur Microsoft Office</cp:lastModifiedBy>
  <cp:revision>2</cp:revision>
  <cp:lastPrinted>2019-09-17T15:37:00Z</cp:lastPrinted>
  <dcterms:created xsi:type="dcterms:W3CDTF">2020-09-22T07:55:00Z</dcterms:created>
  <dcterms:modified xsi:type="dcterms:W3CDTF">2020-09-22T07:55:00Z</dcterms:modified>
</cp:coreProperties>
</file>